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47DBD" w:rsidRPr="0056319B" w:rsidTr="0056319B">
        <w:tc>
          <w:tcPr>
            <w:tcW w:w="2972" w:type="dxa"/>
          </w:tcPr>
          <w:p w:rsidR="00047DBD" w:rsidRPr="0056319B" w:rsidRDefault="00047DBD" w:rsidP="00047DBD">
            <w:pPr>
              <w:pStyle w:val="Titre4"/>
              <w:outlineLvl w:val="3"/>
              <w:rPr>
                <w:rFonts w:ascii="Verdana" w:hAnsi="Verdana"/>
                <w:b/>
                <w:i w:val="0"/>
                <w:sz w:val="22"/>
                <w:szCs w:val="20"/>
              </w:rPr>
            </w:pPr>
            <w:r w:rsidRPr="0056319B">
              <w:rPr>
                <w:rFonts w:ascii="Verdana" w:hAnsi="Verdana"/>
                <w:b/>
                <w:i w:val="0"/>
                <w:sz w:val="22"/>
                <w:szCs w:val="20"/>
              </w:rPr>
              <w:t>Pouvoir Adjudicateur</w:t>
            </w:r>
          </w:p>
        </w:tc>
        <w:tc>
          <w:tcPr>
            <w:tcW w:w="6090" w:type="dxa"/>
          </w:tcPr>
          <w:p w:rsidR="00047DBD" w:rsidRPr="0056319B" w:rsidRDefault="00047DBD" w:rsidP="00047DBD">
            <w:pPr>
              <w:pStyle w:val="Titre4"/>
              <w:outlineLvl w:val="3"/>
              <w:rPr>
                <w:rFonts w:ascii="Verdana" w:hAnsi="Verdana"/>
                <w:i w:val="0"/>
                <w:sz w:val="22"/>
                <w:szCs w:val="20"/>
              </w:rPr>
            </w:pPr>
            <w:r w:rsidRPr="0056319B">
              <w:rPr>
                <w:rFonts w:ascii="Verdana" w:hAnsi="Verdana"/>
                <w:i w:val="0"/>
                <w:sz w:val="22"/>
                <w:szCs w:val="20"/>
              </w:rPr>
              <w:t xml:space="preserve">Ville d'ANDENNE </w:t>
            </w:r>
            <w:r w:rsidRPr="0056319B">
              <w:rPr>
                <w:rFonts w:ascii="Verdana" w:hAnsi="Verdana"/>
                <w:i w:val="0"/>
                <w:sz w:val="22"/>
                <w:szCs w:val="20"/>
              </w:rPr>
              <w:tab/>
            </w:r>
          </w:p>
          <w:p w:rsidR="00047DBD" w:rsidRPr="0056319B" w:rsidRDefault="00047DBD" w:rsidP="00047DBD">
            <w:pPr>
              <w:pStyle w:val="Titre4"/>
              <w:rPr>
                <w:rFonts w:ascii="Verdana" w:hAnsi="Verdana"/>
                <w:i w:val="0"/>
                <w:sz w:val="22"/>
                <w:szCs w:val="20"/>
                <w:highlight w:val="yellow"/>
              </w:rPr>
            </w:pPr>
            <w:r w:rsidRPr="0056319B">
              <w:rPr>
                <w:rFonts w:ascii="Verdana" w:hAnsi="Verdana"/>
                <w:i w:val="0"/>
                <w:sz w:val="22"/>
                <w:szCs w:val="20"/>
                <w:highlight w:val="yellow"/>
              </w:rPr>
              <w:t>Direction des Services techniques</w:t>
            </w:r>
          </w:p>
          <w:p w:rsidR="00047DBD" w:rsidRPr="0056319B" w:rsidRDefault="00047DBD" w:rsidP="00047DBD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22"/>
              </w:rPr>
            </w:pPr>
            <w:r w:rsidRPr="0056319B">
              <w:rPr>
                <w:rFonts w:ascii="Verdana" w:hAnsi="Verdana"/>
                <w:spacing w:val="-3"/>
                <w:sz w:val="22"/>
                <w:highlight w:val="yellow"/>
              </w:rPr>
              <w:t>Promenade des Ours, 25</w:t>
            </w:r>
          </w:p>
          <w:p w:rsidR="00047DBD" w:rsidRPr="0056319B" w:rsidRDefault="00047DBD" w:rsidP="00047DBD">
            <w:pPr>
              <w:pStyle w:val="Titre4"/>
              <w:outlineLvl w:val="3"/>
              <w:rPr>
                <w:rFonts w:ascii="Verdana" w:hAnsi="Verdana"/>
                <w:b/>
                <w:i w:val="0"/>
                <w:sz w:val="22"/>
                <w:szCs w:val="20"/>
                <w:u w:val="single"/>
              </w:rPr>
            </w:pPr>
            <w:r w:rsidRPr="0056319B">
              <w:rPr>
                <w:rFonts w:ascii="Verdana" w:hAnsi="Verdana"/>
                <w:i w:val="0"/>
                <w:sz w:val="22"/>
                <w:szCs w:val="20"/>
              </w:rPr>
              <w:t>5300 ANDENNE</w:t>
            </w:r>
          </w:p>
        </w:tc>
      </w:tr>
      <w:tr w:rsidR="00047DBD" w:rsidRPr="0056319B" w:rsidTr="0056319B">
        <w:tc>
          <w:tcPr>
            <w:tcW w:w="2972" w:type="dxa"/>
          </w:tcPr>
          <w:p w:rsidR="00047DBD" w:rsidRPr="0056319B" w:rsidRDefault="00047DBD" w:rsidP="00047DBD">
            <w:pPr>
              <w:tabs>
                <w:tab w:val="left" w:pos="-720"/>
              </w:tabs>
              <w:suppressAutoHyphens/>
              <w:rPr>
                <w:rFonts w:ascii="Verdana" w:hAnsi="Verdana"/>
                <w:b/>
                <w:spacing w:val="-3"/>
                <w:sz w:val="22"/>
              </w:rPr>
            </w:pPr>
            <w:r w:rsidRPr="0056319B">
              <w:rPr>
                <w:rFonts w:ascii="Verdana" w:hAnsi="Verdana"/>
                <w:b/>
                <w:spacing w:val="-3"/>
                <w:sz w:val="22"/>
              </w:rPr>
              <w:t>Marché de Travaux/</w:t>
            </w:r>
            <w:r w:rsidRPr="0056319B">
              <w:rPr>
                <w:rFonts w:ascii="Verdana" w:hAnsi="Verdana"/>
                <w:b/>
                <w:spacing w:val="-3"/>
                <w:sz w:val="22"/>
              </w:rPr>
              <w:t xml:space="preserve"> </w:t>
            </w:r>
            <w:r w:rsidRPr="0056319B">
              <w:rPr>
                <w:rFonts w:ascii="Verdana" w:hAnsi="Verdana"/>
                <w:b/>
                <w:spacing w:val="-3"/>
                <w:sz w:val="22"/>
              </w:rPr>
              <w:t>Fournitures/Services</w:t>
            </w:r>
          </w:p>
          <w:p w:rsidR="00047DBD" w:rsidRPr="0056319B" w:rsidRDefault="00047DBD" w:rsidP="00047DBD">
            <w:pPr>
              <w:pStyle w:val="Titre4"/>
              <w:outlineLvl w:val="3"/>
              <w:rPr>
                <w:rFonts w:ascii="Verdana" w:hAnsi="Verdana"/>
                <w:b/>
                <w:i w:val="0"/>
                <w:sz w:val="22"/>
                <w:szCs w:val="20"/>
              </w:rPr>
            </w:pPr>
          </w:p>
        </w:tc>
        <w:tc>
          <w:tcPr>
            <w:tcW w:w="6090" w:type="dxa"/>
          </w:tcPr>
          <w:p w:rsidR="00047DBD" w:rsidRPr="0056319B" w:rsidRDefault="00047DBD" w:rsidP="00047DBD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22"/>
              </w:rPr>
            </w:pPr>
            <w:r w:rsidRPr="0056319B">
              <w:rPr>
                <w:rFonts w:ascii="Verdana" w:hAnsi="Verdana"/>
                <w:spacing w:val="-3"/>
                <w:sz w:val="22"/>
              </w:rPr>
              <w:t>« Références du marché »</w:t>
            </w:r>
          </w:p>
        </w:tc>
      </w:tr>
      <w:tr w:rsidR="00047DBD" w:rsidRPr="0056319B" w:rsidTr="0056319B">
        <w:tc>
          <w:tcPr>
            <w:tcW w:w="2972" w:type="dxa"/>
          </w:tcPr>
          <w:p w:rsidR="00047DBD" w:rsidRPr="0056319B" w:rsidRDefault="00047DBD" w:rsidP="00047DBD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3"/>
                <w:sz w:val="22"/>
              </w:rPr>
            </w:pPr>
            <w:r w:rsidRPr="0056319B">
              <w:rPr>
                <w:rFonts w:ascii="Verdana" w:hAnsi="Verdana"/>
                <w:b/>
                <w:spacing w:val="-3"/>
                <w:sz w:val="22"/>
              </w:rPr>
              <w:t>Objet</w:t>
            </w:r>
          </w:p>
        </w:tc>
        <w:tc>
          <w:tcPr>
            <w:tcW w:w="6090" w:type="dxa"/>
          </w:tcPr>
          <w:p w:rsidR="00047DBD" w:rsidRPr="0056319B" w:rsidRDefault="00047DBD" w:rsidP="00047DBD">
            <w:pPr>
              <w:pStyle w:val="Titre4"/>
              <w:outlineLvl w:val="3"/>
              <w:rPr>
                <w:rFonts w:ascii="Verdana" w:hAnsi="Verdana"/>
                <w:i w:val="0"/>
                <w:sz w:val="22"/>
                <w:szCs w:val="20"/>
              </w:rPr>
            </w:pPr>
            <w:r w:rsidRPr="0056319B">
              <w:rPr>
                <w:rFonts w:ascii="Verdana" w:hAnsi="Verdana"/>
                <w:i w:val="0"/>
                <w:sz w:val="22"/>
                <w:szCs w:val="20"/>
              </w:rPr>
              <w:t>« Intitulé du marché »</w:t>
            </w:r>
          </w:p>
        </w:tc>
      </w:tr>
      <w:tr w:rsidR="00047DBD" w:rsidRPr="0056319B" w:rsidTr="0056319B">
        <w:tc>
          <w:tcPr>
            <w:tcW w:w="2972" w:type="dxa"/>
          </w:tcPr>
          <w:p w:rsidR="00047DBD" w:rsidRPr="0056319B" w:rsidRDefault="00047DBD" w:rsidP="00047DBD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spacing w:val="-3"/>
                <w:sz w:val="22"/>
              </w:rPr>
            </w:pPr>
            <w:r w:rsidRPr="0056319B">
              <w:rPr>
                <w:rFonts w:ascii="Verdana" w:hAnsi="Verdana"/>
                <w:b/>
                <w:spacing w:val="-3"/>
                <w:sz w:val="22"/>
              </w:rPr>
              <w:t>Adjudicataire</w:t>
            </w:r>
          </w:p>
        </w:tc>
        <w:tc>
          <w:tcPr>
            <w:tcW w:w="6090" w:type="dxa"/>
          </w:tcPr>
          <w:p w:rsidR="00047DBD" w:rsidRPr="0056319B" w:rsidRDefault="00047DBD" w:rsidP="00047DBD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22"/>
              </w:rPr>
            </w:pPr>
            <w:r w:rsidRPr="0056319B">
              <w:rPr>
                <w:rFonts w:ascii="Verdana" w:hAnsi="Verdana"/>
                <w:spacing w:val="-3"/>
                <w:sz w:val="22"/>
              </w:rPr>
              <w:t>« </w:t>
            </w:r>
            <w:r w:rsidRPr="0056319B">
              <w:rPr>
                <w:rFonts w:ascii="Verdana" w:hAnsi="Verdana"/>
                <w:spacing w:val="-3"/>
                <w:sz w:val="22"/>
              </w:rPr>
              <w:t>N</w:t>
            </w:r>
            <w:r w:rsidRPr="0056319B">
              <w:rPr>
                <w:rFonts w:ascii="Verdana" w:hAnsi="Verdana"/>
                <w:spacing w:val="-3"/>
                <w:sz w:val="22"/>
              </w:rPr>
              <w:t>om »</w:t>
            </w:r>
          </w:p>
          <w:p w:rsidR="00047DBD" w:rsidRPr="0056319B" w:rsidRDefault="00047DBD" w:rsidP="00047DBD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pacing w:val="-3"/>
                <w:sz w:val="22"/>
              </w:rPr>
            </w:pPr>
            <w:r w:rsidRPr="0056319B">
              <w:rPr>
                <w:rFonts w:ascii="Verdana" w:hAnsi="Verdana"/>
                <w:spacing w:val="-3"/>
                <w:sz w:val="22"/>
              </w:rPr>
              <w:t>« </w:t>
            </w:r>
            <w:r w:rsidRPr="0056319B">
              <w:rPr>
                <w:rFonts w:ascii="Verdana" w:hAnsi="Verdana"/>
                <w:spacing w:val="-3"/>
                <w:sz w:val="22"/>
              </w:rPr>
              <w:t>Coordonnées</w:t>
            </w:r>
            <w:r w:rsidRPr="0056319B">
              <w:rPr>
                <w:rFonts w:ascii="Verdana" w:hAnsi="Verdana"/>
                <w:spacing w:val="-3"/>
                <w:sz w:val="22"/>
              </w:rPr>
              <w:t> » </w:t>
            </w:r>
          </w:p>
          <w:p w:rsidR="00047DBD" w:rsidRPr="0056319B" w:rsidRDefault="00047DBD" w:rsidP="00047DBD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b/>
                <w:i/>
                <w:sz w:val="22"/>
                <w:u w:val="single"/>
              </w:rPr>
            </w:pPr>
            <w:r w:rsidRPr="0056319B">
              <w:rPr>
                <w:rFonts w:ascii="Verdana" w:hAnsi="Verdana"/>
                <w:spacing w:val="-3"/>
                <w:sz w:val="22"/>
              </w:rPr>
              <w:t>« Personne de contact »</w:t>
            </w:r>
          </w:p>
        </w:tc>
      </w:tr>
    </w:tbl>
    <w:p w:rsidR="00047DBD" w:rsidRPr="0056319B" w:rsidRDefault="00047DBD" w:rsidP="00047DBD">
      <w:pPr>
        <w:pStyle w:val="Titre4"/>
        <w:rPr>
          <w:rFonts w:ascii="Verdana" w:hAnsi="Verdana"/>
          <w:b/>
          <w:i w:val="0"/>
          <w:sz w:val="22"/>
          <w:szCs w:val="20"/>
          <w:u w:val="single"/>
        </w:rPr>
      </w:pPr>
    </w:p>
    <w:p w:rsidR="00047DBD" w:rsidRPr="0056319B" w:rsidRDefault="00047DBD" w:rsidP="00047DBD">
      <w:pPr>
        <w:tabs>
          <w:tab w:val="left" w:pos="0"/>
        </w:tabs>
        <w:suppressAutoHyphens/>
        <w:jc w:val="both"/>
        <w:rPr>
          <w:rFonts w:ascii="Verdana" w:hAnsi="Verdana"/>
          <w:spacing w:val="-3"/>
          <w:sz w:val="22"/>
        </w:rPr>
      </w:pPr>
      <w:r w:rsidRPr="0056319B">
        <w:rPr>
          <w:rFonts w:ascii="Verdana" w:hAnsi="Verdana"/>
          <w:spacing w:val="-3"/>
          <w:sz w:val="22"/>
        </w:rPr>
        <w:t xml:space="preserve">En date du …, </w:t>
      </w:r>
      <w:r w:rsidRPr="0056319B">
        <w:rPr>
          <w:rFonts w:ascii="Verdana" w:hAnsi="Verdana"/>
          <w:spacing w:val="-3"/>
          <w:sz w:val="22"/>
        </w:rPr>
        <w:t>n</w:t>
      </w:r>
      <w:r w:rsidRPr="0056319B">
        <w:rPr>
          <w:rFonts w:ascii="Verdana" w:hAnsi="Verdana"/>
          <w:spacing w:val="-3"/>
          <w:sz w:val="22"/>
        </w:rPr>
        <w:t>ous avons constaté les manquement</w:t>
      </w:r>
      <w:r w:rsidRPr="0056319B">
        <w:rPr>
          <w:rFonts w:ascii="Verdana" w:hAnsi="Verdana"/>
          <w:spacing w:val="-3"/>
          <w:sz w:val="22"/>
        </w:rPr>
        <w:t>s</w:t>
      </w:r>
      <w:r w:rsidRPr="0056319B">
        <w:rPr>
          <w:rFonts w:ascii="Verdana" w:hAnsi="Verdana"/>
          <w:spacing w:val="-3"/>
          <w:sz w:val="22"/>
        </w:rPr>
        <w:t xml:space="preserve"> et/ou non conformités suivants par rapport aux prescript</w:t>
      </w:r>
      <w:bookmarkStart w:id="0" w:name="_GoBack"/>
      <w:bookmarkEnd w:id="0"/>
      <w:r w:rsidRPr="0056319B">
        <w:rPr>
          <w:rFonts w:ascii="Verdana" w:hAnsi="Verdana"/>
          <w:spacing w:val="-3"/>
          <w:sz w:val="22"/>
        </w:rPr>
        <w:t>ions des documents du marché :</w:t>
      </w:r>
    </w:p>
    <w:p w:rsidR="00047DBD" w:rsidRPr="0056319B" w:rsidRDefault="00047DBD" w:rsidP="00047DBD">
      <w:pPr>
        <w:tabs>
          <w:tab w:val="left" w:pos="-720"/>
          <w:tab w:val="left" w:pos="0"/>
        </w:tabs>
        <w:suppressAutoHyphens/>
        <w:jc w:val="both"/>
        <w:rPr>
          <w:rFonts w:ascii="Verdana" w:hAnsi="Verdana"/>
          <w:spacing w:val="-3"/>
          <w:sz w:val="22"/>
        </w:rPr>
      </w:pPr>
    </w:p>
    <w:p w:rsidR="00047DBD" w:rsidRPr="0056319B" w:rsidRDefault="00047DBD" w:rsidP="00047DBD">
      <w:pPr>
        <w:tabs>
          <w:tab w:val="left" w:pos="-720"/>
          <w:tab w:val="left" w:pos="0"/>
        </w:tabs>
        <w:suppressAutoHyphens/>
        <w:jc w:val="both"/>
        <w:rPr>
          <w:rFonts w:ascii="Verdana" w:hAnsi="Verdana"/>
          <w:spacing w:val="-3"/>
          <w:sz w:val="22"/>
        </w:rPr>
      </w:pPr>
      <w:r w:rsidRPr="0056319B">
        <w:rPr>
          <w:rFonts w:ascii="Verdana" w:hAnsi="Verdana"/>
          <w:spacing w:val="-3"/>
          <w:sz w:val="22"/>
        </w:rPr>
        <w:t>-</w:t>
      </w:r>
    </w:p>
    <w:p w:rsidR="00047DBD" w:rsidRPr="0056319B" w:rsidRDefault="00047DBD" w:rsidP="00047DBD">
      <w:pPr>
        <w:tabs>
          <w:tab w:val="left" w:pos="-720"/>
          <w:tab w:val="left" w:pos="0"/>
        </w:tabs>
        <w:suppressAutoHyphens/>
        <w:jc w:val="both"/>
        <w:rPr>
          <w:rFonts w:ascii="Verdana" w:hAnsi="Verdana"/>
          <w:spacing w:val="-3"/>
          <w:sz w:val="22"/>
        </w:rPr>
      </w:pPr>
      <w:r w:rsidRPr="0056319B">
        <w:rPr>
          <w:rFonts w:ascii="Verdana" w:hAnsi="Verdana"/>
          <w:spacing w:val="-3"/>
          <w:sz w:val="22"/>
        </w:rPr>
        <w:t>-</w:t>
      </w:r>
    </w:p>
    <w:p w:rsidR="00047DBD" w:rsidRPr="0056319B" w:rsidRDefault="00047DBD" w:rsidP="00047DBD">
      <w:pPr>
        <w:tabs>
          <w:tab w:val="left" w:pos="-720"/>
          <w:tab w:val="left" w:pos="0"/>
        </w:tabs>
        <w:suppressAutoHyphens/>
        <w:jc w:val="both"/>
        <w:rPr>
          <w:rFonts w:ascii="Verdana" w:hAnsi="Verdana"/>
          <w:spacing w:val="-3"/>
          <w:sz w:val="22"/>
        </w:rPr>
      </w:pPr>
      <w:r w:rsidRPr="0056319B">
        <w:rPr>
          <w:rFonts w:ascii="Verdana" w:hAnsi="Verdana"/>
          <w:spacing w:val="-3"/>
          <w:sz w:val="22"/>
        </w:rPr>
        <w:t>-</w:t>
      </w:r>
    </w:p>
    <w:p w:rsidR="00047DBD" w:rsidRPr="0056319B" w:rsidRDefault="00047DBD" w:rsidP="00047DBD">
      <w:pPr>
        <w:rPr>
          <w:rFonts w:ascii="Verdana" w:hAnsi="Verdana"/>
          <w:spacing w:val="-3"/>
          <w:sz w:val="22"/>
        </w:rPr>
      </w:pPr>
    </w:p>
    <w:p w:rsidR="00047DBD" w:rsidRPr="0056319B" w:rsidRDefault="00047DBD" w:rsidP="00047DBD">
      <w:pPr>
        <w:rPr>
          <w:rFonts w:ascii="Verdana" w:hAnsi="Verdana"/>
          <w:spacing w:val="-3"/>
          <w:sz w:val="22"/>
        </w:rPr>
      </w:pPr>
    </w:p>
    <w:p w:rsidR="00047DBD" w:rsidRPr="0056319B" w:rsidRDefault="00047DBD" w:rsidP="00047DBD">
      <w:pPr>
        <w:jc w:val="both"/>
        <w:rPr>
          <w:rFonts w:ascii="Verdana" w:hAnsi="Verdana"/>
          <w:sz w:val="22"/>
        </w:rPr>
      </w:pPr>
      <w:r w:rsidRPr="0056319B">
        <w:rPr>
          <w:rFonts w:ascii="Verdana" w:hAnsi="Verdana"/>
          <w:spacing w:val="-3"/>
          <w:sz w:val="22"/>
        </w:rPr>
        <w:t xml:space="preserve">La présente constitue un constat administratif sur base duquel le Collège communal </w:t>
      </w:r>
      <w:r w:rsidRPr="0056319B">
        <w:rPr>
          <w:rFonts w:ascii="Verdana" w:hAnsi="Verdana"/>
          <w:color w:val="FF0000"/>
          <w:spacing w:val="-3"/>
          <w:sz w:val="22"/>
        </w:rPr>
        <w:t>pourrait</w:t>
      </w:r>
      <w:r w:rsidRPr="0056319B">
        <w:rPr>
          <w:rFonts w:ascii="Verdana" w:hAnsi="Verdana"/>
          <w:spacing w:val="-3"/>
          <w:sz w:val="22"/>
        </w:rPr>
        <w:t xml:space="preserve"> dresser un procès-verbal de défaut d’exécution visé à</w:t>
      </w:r>
      <w:r w:rsidRPr="0056319B">
        <w:rPr>
          <w:rFonts w:ascii="Verdana" w:hAnsi="Verdana"/>
          <w:sz w:val="22"/>
        </w:rPr>
        <w:t xml:space="preserve"> l’article 44§2 de l’A.R. du 14.01.2013 pouvant donner lieu à des mesures d’office (pénalités, marché pour compte</w:t>
      </w:r>
      <w:r w:rsidRPr="0056319B">
        <w:rPr>
          <w:rFonts w:ascii="Verdana" w:hAnsi="Verdana"/>
          <w:sz w:val="22"/>
        </w:rPr>
        <w:t>.</w:t>
      </w:r>
      <w:r w:rsidRPr="0056319B">
        <w:rPr>
          <w:rFonts w:ascii="Verdana" w:hAnsi="Verdana"/>
          <w:sz w:val="22"/>
        </w:rPr>
        <w:t>..).</w:t>
      </w:r>
    </w:p>
    <w:p w:rsidR="00047DBD" w:rsidRPr="0056319B" w:rsidRDefault="00047DBD" w:rsidP="00047DBD">
      <w:pPr>
        <w:jc w:val="both"/>
        <w:rPr>
          <w:rFonts w:ascii="Verdana" w:hAnsi="Verdana"/>
          <w:sz w:val="22"/>
        </w:rPr>
      </w:pPr>
    </w:p>
    <w:p w:rsidR="00047DBD" w:rsidRPr="0056319B" w:rsidRDefault="00047DBD" w:rsidP="00047DBD">
      <w:pPr>
        <w:tabs>
          <w:tab w:val="left" w:pos="-720"/>
          <w:tab w:val="left" w:pos="0"/>
          <w:tab w:val="left" w:pos="2410"/>
          <w:tab w:val="left" w:pos="3828"/>
        </w:tabs>
        <w:suppressAutoHyphens/>
        <w:jc w:val="both"/>
        <w:rPr>
          <w:rFonts w:ascii="Verdana" w:hAnsi="Verdana"/>
          <w:sz w:val="22"/>
        </w:rPr>
      </w:pPr>
      <w:r w:rsidRPr="0056319B">
        <w:rPr>
          <w:rFonts w:ascii="Verdana" w:hAnsi="Verdana"/>
          <w:sz w:val="22"/>
        </w:rPr>
        <w:t>Nous vous enjoignons donc à procéder à la mise en conformité demandée dans les plus brefs délais.</w:t>
      </w:r>
    </w:p>
    <w:p w:rsidR="00047DBD" w:rsidRPr="0056319B" w:rsidRDefault="00047DBD" w:rsidP="00047DBD">
      <w:pPr>
        <w:tabs>
          <w:tab w:val="left" w:pos="-720"/>
          <w:tab w:val="left" w:pos="0"/>
          <w:tab w:val="left" w:pos="2410"/>
          <w:tab w:val="left" w:pos="3828"/>
        </w:tabs>
        <w:suppressAutoHyphens/>
        <w:jc w:val="both"/>
        <w:rPr>
          <w:rFonts w:ascii="Verdana" w:hAnsi="Verdana"/>
          <w:b/>
          <w:sz w:val="22"/>
        </w:rPr>
      </w:pPr>
    </w:p>
    <w:p w:rsidR="00047DBD" w:rsidRPr="0056319B" w:rsidRDefault="00047DBD" w:rsidP="00047DBD">
      <w:pPr>
        <w:tabs>
          <w:tab w:val="left" w:pos="-720"/>
          <w:tab w:val="left" w:pos="0"/>
        </w:tabs>
        <w:suppressAutoHyphens/>
        <w:jc w:val="both"/>
        <w:rPr>
          <w:rFonts w:ascii="Verdana" w:hAnsi="Verdana"/>
          <w:sz w:val="22"/>
        </w:rPr>
      </w:pPr>
      <w:r w:rsidRPr="0056319B">
        <w:rPr>
          <w:rFonts w:ascii="Verdana" w:hAnsi="Verdana"/>
          <w:i/>
          <w:sz w:val="22"/>
          <w:u w:val="single"/>
        </w:rPr>
        <w:t>Annexe :</w:t>
      </w:r>
      <w:r w:rsidRPr="0056319B">
        <w:rPr>
          <w:rFonts w:ascii="Verdana" w:hAnsi="Verdana"/>
          <w:i/>
          <w:sz w:val="22"/>
        </w:rPr>
        <w:tab/>
        <w:t>Néant ou (à compléter)</w:t>
      </w:r>
      <w:r w:rsidRPr="0056319B">
        <w:rPr>
          <w:rFonts w:ascii="Verdana" w:hAnsi="Verdana"/>
          <w:sz w:val="22"/>
        </w:rPr>
        <w:tab/>
      </w:r>
    </w:p>
    <w:p w:rsidR="00047DBD" w:rsidRPr="0056319B" w:rsidRDefault="00047DBD" w:rsidP="00047DBD">
      <w:pPr>
        <w:tabs>
          <w:tab w:val="left" w:pos="-720"/>
          <w:tab w:val="left" w:pos="0"/>
          <w:tab w:val="left" w:pos="2410"/>
          <w:tab w:val="left" w:pos="3828"/>
        </w:tabs>
        <w:suppressAutoHyphens/>
        <w:jc w:val="both"/>
        <w:rPr>
          <w:rFonts w:ascii="Verdana" w:hAnsi="Verdana"/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DBD" w:rsidRPr="0056319B" w:rsidTr="00047DBD">
        <w:tc>
          <w:tcPr>
            <w:tcW w:w="4531" w:type="dxa"/>
          </w:tcPr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  <w:r w:rsidRPr="0056319B">
              <w:rPr>
                <w:rFonts w:ascii="Verdana" w:hAnsi="Verdana"/>
                <w:spacing w:val="-3"/>
                <w:sz w:val="22"/>
              </w:rPr>
              <w:t>L</w:t>
            </w:r>
            <w:r w:rsidR="00E21ED5" w:rsidRPr="0056319B">
              <w:rPr>
                <w:rFonts w:ascii="Verdana" w:hAnsi="Verdana"/>
                <w:spacing w:val="-3"/>
                <w:sz w:val="22"/>
              </w:rPr>
              <w:t xml:space="preserve">’agent </w:t>
            </w:r>
            <w:r w:rsidRPr="0056319B">
              <w:rPr>
                <w:rFonts w:ascii="Verdana" w:hAnsi="Verdana"/>
                <w:spacing w:val="-3"/>
                <w:sz w:val="22"/>
              </w:rPr>
              <w:t>en</w:t>
            </w:r>
            <w:r w:rsidR="00E21ED5" w:rsidRPr="0056319B">
              <w:rPr>
                <w:rFonts w:ascii="Verdana" w:hAnsi="Verdana"/>
                <w:spacing w:val="-3"/>
                <w:sz w:val="22"/>
              </w:rPr>
              <w:t xml:space="preserve"> charge du suivi du marché</w:t>
            </w:r>
          </w:p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E21ED5" w:rsidRPr="0056319B" w:rsidRDefault="00E21ED5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E21ED5" w:rsidRPr="0056319B" w:rsidRDefault="00E21ED5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z w:val="22"/>
              </w:rPr>
            </w:pPr>
            <w:r w:rsidRPr="0056319B">
              <w:rPr>
                <w:rFonts w:ascii="Verdana" w:hAnsi="Verdana"/>
                <w:sz w:val="22"/>
              </w:rPr>
              <w:t>SMAL François</w:t>
            </w:r>
          </w:p>
        </w:tc>
        <w:tc>
          <w:tcPr>
            <w:tcW w:w="4531" w:type="dxa"/>
          </w:tcPr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  <w:r w:rsidRPr="0056319B">
              <w:rPr>
                <w:rFonts w:ascii="Verdana" w:hAnsi="Verdana"/>
                <w:spacing w:val="-3"/>
                <w:sz w:val="22"/>
              </w:rPr>
              <w:t>Le Directeur Technique ou son adjoint,</w:t>
            </w:r>
          </w:p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E21ED5" w:rsidRPr="0056319B" w:rsidRDefault="00E21ED5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pacing w:val="-3"/>
                <w:sz w:val="22"/>
              </w:rPr>
            </w:pPr>
          </w:p>
          <w:p w:rsidR="00047DBD" w:rsidRPr="0056319B" w:rsidRDefault="00047DBD" w:rsidP="00047DBD">
            <w:pPr>
              <w:tabs>
                <w:tab w:val="left" w:pos="-720"/>
                <w:tab w:val="left" w:pos="0"/>
                <w:tab w:val="left" w:pos="2410"/>
                <w:tab w:val="left" w:pos="3828"/>
              </w:tabs>
              <w:suppressAutoHyphens/>
              <w:jc w:val="center"/>
              <w:rPr>
                <w:rFonts w:ascii="Verdana" w:hAnsi="Verdana"/>
                <w:sz w:val="22"/>
              </w:rPr>
            </w:pPr>
            <w:r w:rsidRPr="0056319B">
              <w:rPr>
                <w:rFonts w:ascii="Verdana" w:hAnsi="Verdana"/>
                <w:spacing w:val="-3"/>
                <w:sz w:val="22"/>
              </w:rPr>
              <w:t>MARTIN Alain ou LEROY Simon</w:t>
            </w:r>
          </w:p>
        </w:tc>
      </w:tr>
    </w:tbl>
    <w:p w:rsidR="00047DBD" w:rsidRPr="0056319B" w:rsidRDefault="00047DBD" w:rsidP="00047DBD">
      <w:pPr>
        <w:tabs>
          <w:tab w:val="left" w:pos="-720"/>
          <w:tab w:val="left" w:pos="0"/>
          <w:tab w:val="left" w:pos="2410"/>
          <w:tab w:val="left" w:pos="3828"/>
        </w:tabs>
        <w:suppressAutoHyphens/>
        <w:jc w:val="both"/>
        <w:rPr>
          <w:rFonts w:ascii="Verdana" w:hAnsi="Verdana"/>
          <w:sz w:val="22"/>
        </w:rPr>
      </w:pPr>
    </w:p>
    <w:sectPr w:rsidR="00047DBD" w:rsidRPr="0056319B" w:rsidSect="00047DBD">
      <w:headerReference w:type="default" r:id="rId6"/>
      <w:footerReference w:type="default" r:id="rId7"/>
      <w:pgSz w:w="11906" w:h="16838"/>
      <w:pgMar w:top="15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C5" w:rsidRDefault="002B12C5" w:rsidP="00047DBD">
      <w:r>
        <w:separator/>
      </w:r>
    </w:p>
  </w:endnote>
  <w:endnote w:type="continuationSeparator" w:id="0">
    <w:p w:rsidR="002B12C5" w:rsidRDefault="002B12C5" w:rsidP="0004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BD" w:rsidRDefault="00047DBD" w:rsidP="00047DBD">
    <w:pPr>
      <w:pStyle w:val="Pieddepage"/>
      <w:jc w:val="center"/>
    </w:pPr>
    <w:r>
      <w:t xml:space="preserve">-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6319B">
      <w:rPr>
        <w:noProof/>
      </w:rPr>
      <w:t>1</w:t>
    </w:r>
    <w:r>
      <w:fldChar w:fldCharType="end"/>
    </w:r>
    <w:r>
      <w:t xml:space="preserve"> sur </w:t>
    </w:r>
    <w:fldSimple w:instr=" SECTIONPAGES  \* Arabic  \* MERGEFORMAT ">
      <w:r w:rsidR="0056319B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C5" w:rsidRDefault="002B12C5" w:rsidP="00047DBD">
      <w:r>
        <w:separator/>
      </w:r>
    </w:p>
  </w:footnote>
  <w:footnote w:type="continuationSeparator" w:id="0">
    <w:p w:rsidR="002B12C5" w:rsidRDefault="002B12C5" w:rsidP="0004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06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7"/>
      <w:gridCol w:w="7618"/>
    </w:tblGrid>
    <w:tr w:rsidR="00047DBD" w:rsidTr="00047DBD">
      <w:tc>
        <w:tcPr>
          <w:tcW w:w="2447" w:type="dxa"/>
        </w:tcPr>
        <w:p w:rsidR="00047DBD" w:rsidRDefault="00047DBD" w:rsidP="00047DBD">
          <w:pPr>
            <w:pStyle w:val="En-tte"/>
          </w:pPr>
          <w:r w:rsidRPr="00733030">
            <w:rPr>
              <w:rFonts w:ascii="Verdana" w:hAnsi="Verdana"/>
              <w:noProof/>
              <w:spacing w:val="-3"/>
              <w:sz w:val="24"/>
              <w:lang w:eastAsia="fr-BE"/>
            </w:rPr>
            <w:drawing>
              <wp:inline distT="0" distB="0" distL="0" distR="0">
                <wp:extent cx="1371600" cy="863600"/>
                <wp:effectExtent l="0" t="0" r="0" b="0"/>
                <wp:docPr id="3" name="Image 3" descr="LogoVilleAndenne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VilleAndenne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8" w:type="dxa"/>
        </w:tcPr>
        <w:p w:rsidR="00047DBD" w:rsidRPr="00047DBD" w:rsidRDefault="00047DBD" w:rsidP="00047DBD">
          <w:pPr>
            <w:rPr>
              <w:sz w:val="10"/>
            </w:rPr>
          </w:pPr>
        </w:p>
        <w:p w:rsidR="00047DBD" w:rsidRDefault="00047DBD" w:rsidP="00047DBD"/>
        <w:tbl>
          <w:tblPr>
            <w:tblpPr w:leftFromText="141" w:rightFromText="141" w:vertAnchor="text" w:horzAnchor="margin" w:tblpXSpec="center" w:tblpY="-15"/>
            <w:tblOverlap w:val="never"/>
            <w:tblW w:w="5812" w:type="dxa"/>
            <w:tblBorders>
              <w:top w:val="double" w:sz="12" w:space="0" w:color="auto"/>
              <w:left w:val="double" w:sz="12" w:space="0" w:color="000000"/>
              <w:bottom w:val="double" w:sz="12" w:space="0" w:color="auto"/>
              <w:right w:val="double" w:sz="12" w:space="0" w:color="000000"/>
            </w:tblBorders>
            <w:tblCellMar>
              <w:left w:w="176" w:type="dxa"/>
              <w:right w:w="176" w:type="dxa"/>
            </w:tblCellMar>
            <w:tblLook w:val="0000" w:firstRow="0" w:lastRow="0" w:firstColumn="0" w:lastColumn="0" w:noHBand="0" w:noVBand="0"/>
          </w:tblPr>
          <w:tblGrid>
            <w:gridCol w:w="5812"/>
          </w:tblGrid>
          <w:tr w:rsidR="00047DBD" w:rsidRPr="00733030" w:rsidTr="004742D1">
            <w:tc>
              <w:tcPr>
                <w:tcW w:w="5812" w:type="dxa"/>
                <w:shd w:val="pct20" w:color="000000" w:fill="auto"/>
                <w:vAlign w:val="center"/>
              </w:tcPr>
              <w:p w:rsidR="00047DBD" w:rsidRPr="00047DBD" w:rsidRDefault="00047DBD" w:rsidP="00047DBD">
                <w:pPr>
                  <w:tabs>
                    <w:tab w:val="left" w:pos="-720"/>
                  </w:tabs>
                  <w:suppressAutoHyphens/>
                  <w:spacing w:before="148" w:after="112"/>
                  <w:jc w:val="center"/>
                  <w:rPr>
                    <w:rFonts w:ascii="Verdana" w:hAnsi="Verdana"/>
                    <w:color w:val="808080"/>
                    <w:spacing w:val="-3"/>
                    <w:sz w:val="24"/>
                  </w:rPr>
                </w:pPr>
                <w:r w:rsidRPr="00047DBD">
                  <w:rPr>
                    <w:rFonts w:ascii="Verdana" w:hAnsi="Verdana"/>
                    <w:b/>
                    <w:spacing w:val="-3"/>
                    <w:sz w:val="24"/>
                  </w:rPr>
                  <w:t>CONSTAT DU …/…/2021</w:t>
                </w:r>
              </w:p>
            </w:tc>
          </w:tr>
        </w:tbl>
        <w:p w:rsidR="00047DBD" w:rsidRDefault="00047DBD" w:rsidP="00047DBD">
          <w:pPr>
            <w:pStyle w:val="En-tte"/>
            <w:jc w:val="center"/>
          </w:pPr>
        </w:p>
      </w:tc>
    </w:tr>
  </w:tbl>
  <w:p w:rsidR="00047DBD" w:rsidRDefault="00047D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BD"/>
    <w:rsid w:val="00047DBD"/>
    <w:rsid w:val="002B12C5"/>
    <w:rsid w:val="003B38B3"/>
    <w:rsid w:val="0056319B"/>
    <w:rsid w:val="00E2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CB82"/>
  <w15:chartTrackingRefBased/>
  <w15:docId w15:val="{539D2F04-AB8A-40F1-B313-997CE63C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D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047DBD"/>
    <w:pPr>
      <w:keepNext/>
      <w:tabs>
        <w:tab w:val="left" w:pos="-720"/>
      </w:tabs>
      <w:suppressAutoHyphens/>
      <w:jc w:val="both"/>
      <w:outlineLvl w:val="3"/>
    </w:pPr>
    <w:rPr>
      <w:rFonts w:ascii="Arial" w:hAnsi="Arial"/>
      <w:i/>
      <w:spacing w:val="-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47D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47DBD"/>
  </w:style>
  <w:style w:type="paragraph" w:styleId="Pieddepage">
    <w:name w:val="footer"/>
    <w:basedOn w:val="Normal"/>
    <w:link w:val="PieddepageCar"/>
    <w:uiPriority w:val="99"/>
    <w:unhideWhenUsed/>
    <w:rsid w:val="00047D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47DBD"/>
  </w:style>
  <w:style w:type="table" w:styleId="Grilledutableau">
    <w:name w:val="Table Grid"/>
    <w:basedOn w:val="TableauNormal"/>
    <w:rsid w:val="00047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047DBD"/>
    <w:rPr>
      <w:rFonts w:ascii="Arial" w:eastAsia="Times New Roman" w:hAnsi="Arial" w:cs="Times New Roman"/>
      <w:i/>
      <w:spacing w:val="-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799</Characters>
  <Application>Microsoft Office Word</Application>
  <DocSecurity>0</DocSecurity>
  <Lines>6</Lines>
  <Paragraphs>1</Paragraphs>
  <ScaleCrop>false</ScaleCrop>
  <Company>Ville d'Andenne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Martin</dc:creator>
  <cp:keywords/>
  <dc:description/>
  <cp:lastModifiedBy>Alain Martin</cp:lastModifiedBy>
  <cp:revision>3</cp:revision>
  <dcterms:created xsi:type="dcterms:W3CDTF">2021-05-03T14:10:00Z</dcterms:created>
  <dcterms:modified xsi:type="dcterms:W3CDTF">2021-05-03T14:25:00Z</dcterms:modified>
</cp:coreProperties>
</file>